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A3" w:rsidRPr="009B1606" w:rsidRDefault="004B4BA3">
      <w:pPr>
        <w:pStyle w:val="line"/>
        <w:rPr>
          <w:rFonts w:cs="Arial"/>
        </w:rPr>
      </w:pPr>
    </w:p>
    <w:p w:rsidR="004B4BA3" w:rsidRPr="009B1606" w:rsidRDefault="005C16A8">
      <w:pPr>
        <w:pStyle w:val="Title"/>
        <w:rPr>
          <w:rFonts w:cs="Arial"/>
        </w:rPr>
      </w:pPr>
      <w:r w:rsidRPr="009B1606">
        <w:rPr>
          <w:rFonts w:cs="Arial"/>
        </w:rPr>
        <w:t>SDK Integration Document</w:t>
      </w:r>
    </w:p>
    <w:p w:rsidR="004B4BA3" w:rsidRPr="009B1606" w:rsidRDefault="005C16A8">
      <w:pPr>
        <w:pStyle w:val="Title"/>
        <w:spacing w:before="0" w:after="400"/>
        <w:rPr>
          <w:rFonts w:cs="Arial"/>
          <w:sz w:val="40"/>
        </w:rPr>
      </w:pPr>
      <w:r w:rsidRPr="009B1606">
        <w:rPr>
          <w:rFonts w:cs="Arial"/>
          <w:sz w:val="40"/>
        </w:rPr>
        <w:t>For</w:t>
      </w:r>
    </w:p>
    <w:p w:rsidR="004B4BA3" w:rsidRPr="009B1606" w:rsidRDefault="005C16A8">
      <w:pPr>
        <w:pStyle w:val="Title"/>
        <w:rPr>
          <w:rFonts w:cs="Arial"/>
        </w:rPr>
      </w:pPr>
      <w:r w:rsidRPr="009B1606">
        <w:rPr>
          <w:rFonts w:cs="Arial"/>
        </w:rPr>
        <w:t>Stealth Mouse</w:t>
      </w:r>
    </w:p>
    <w:p w:rsidR="004B4BA3" w:rsidRPr="009B1606" w:rsidRDefault="005C16A8">
      <w:pPr>
        <w:pStyle w:val="ByLine"/>
        <w:rPr>
          <w:rFonts w:cs="Arial"/>
        </w:rPr>
      </w:pPr>
      <w:r w:rsidRPr="009B1606">
        <w:rPr>
          <w:rFonts w:cs="Arial"/>
        </w:rPr>
        <w:t>Version 1.0</w:t>
      </w:r>
    </w:p>
    <w:p w:rsidR="004B4BA3" w:rsidRPr="009B1606" w:rsidRDefault="004B4BA3">
      <w:pPr>
        <w:pStyle w:val="ByLine"/>
        <w:rPr>
          <w:rFonts w:cs="Arial"/>
        </w:rPr>
      </w:pPr>
      <w:r w:rsidRPr="009B1606">
        <w:rPr>
          <w:rFonts w:cs="Arial"/>
        </w:rPr>
        <w:t xml:space="preserve">Prepared by </w:t>
      </w:r>
      <w:r w:rsidR="005C16A8" w:rsidRPr="009B1606">
        <w:rPr>
          <w:rFonts w:cs="Arial"/>
        </w:rPr>
        <w:t>Bilal Ahmad</w:t>
      </w:r>
    </w:p>
    <w:p w:rsidR="004B4BA3" w:rsidRPr="009B1606" w:rsidRDefault="00B41D4C">
      <w:pPr>
        <w:pStyle w:val="ByLine"/>
        <w:rPr>
          <w:rFonts w:cs="Arial"/>
        </w:rPr>
      </w:pPr>
      <w:r w:rsidRPr="009B1606">
        <w:rPr>
          <w:rFonts w:cs="Arial"/>
        </w:rPr>
        <w:t>January 14, 2023</w:t>
      </w:r>
    </w:p>
    <w:p w:rsidR="004B4BA3" w:rsidRPr="009B1606" w:rsidRDefault="004B4BA3">
      <w:pPr>
        <w:pStyle w:val="ChangeHistoryTitle"/>
        <w:rPr>
          <w:rFonts w:cs="Arial"/>
          <w:sz w:val="32"/>
        </w:rPr>
        <w:sectPr w:rsidR="004B4BA3" w:rsidRPr="009B1606">
          <w:footerReference w:type="default" r:id="rId8"/>
          <w:pgSz w:w="12240" w:h="15840" w:code="1"/>
          <w:pgMar w:top="1440" w:right="1440" w:bottom="1440" w:left="1440" w:header="720" w:footer="720" w:gutter="0"/>
          <w:pgNumType w:fmt="lowerRoman" w:start="1"/>
          <w:cols w:space="720"/>
        </w:sectPr>
      </w:pPr>
    </w:p>
    <w:p w:rsidR="004B4BA3" w:rsidRPr="009B1606" w:rsidRDefault="004B4BA3">
      <w:pPr>
        <w:pStyle w:val="TOCEntry"/>
        <w:rPr>
          <w:rFonts w:ascii="Arial" w:hAnsi="Arial" w:cs="Arial"/>
        </w:rPr>
      </w:pPr>
      <w:bookmarkStart w:id="0" w:name="_Toc344877432"/>
      <w:bookmarkStart w:id="1" w:name="_Toc344879822"/>
      <w:bookmarkStart w:id="2" w:name="_Toc346508722"/>
      <w:bookmarkStart w:id="3" w:name="_Toc346508952"/>
      <w:bookmarkStart w:id="4" w:name="_Toc346509227"/>
      <w:bookmarkStart w:id="5" w:name="_Toc124600752"/>
      <w:bookmarkEnd w:id="0"/>
      <w:bookmarkEnd w:id="1"/>
      <w:bookmarkEnd w:id="2"/>
      <w:bookmarkEnd w:id="3"/>
      <w:bookmarkEnd w:id="4"/>
      <w:r w:rsidRPr="009B1606">
        <w:rPr>
          <w:rFonts w:ascii="Arial" w:hAnsi="Arial" w:cs="Arial"/>
        </w:rPr>
        <w:lastRenderedPageBreak/>
        <w:t>Table of Contents</w:t>
      </w:r>
      <w:bookmarkEnd w:id="5"/>
    </w:p>
    <w:p w:rsidR="00042EEC" w:rsidRDefault="00430E9D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9B1606">
        <w:rPr>
          <w:rFonts w:ascii="Arial" w:hAnsi="Arial" w:cs="Arial"/>
          <w:b w:val="0"/>
        </w:rPr>
        <w:fldChar w:fldCharType="begin"/>
      </w:r>
      <w:r w:rsidR="004B4BA3" w:rsidRPr="009B1606">
        <w:rPr>
          <w:rFonts w:ascii="Arial" w:hAnsi="Arial" w:cs="Arial"/>
          <w:b w:val="0"/>
        </w:rPr>
        <w:instrText xml:space="preserve"> TOC \o "1-2" \t "TOCentry,1" </w:instrText>
      </w:r>
      <w:r w:rsidRPr="009B1606">
        <w:rPr>
          <w:rFonts w:ascii="Arial" w:hAnsi="Arial" w:cs="Arial"/>
          <w:b w:val="0"/>
        </w:rPr>
        <w:fldChar w:fldCharType="separate"/>
      </w:r>
      <w:r w:rsidR="00042EEC" w:rsidRPr="00A92A29">
        <w:rPr>
          <w:rFonts w:ascii="Arial" w:hAnsi="Arial" w:cs="Arial"/>
        </w:rPr>
        <w:t>Table of Contents</w:t>
      </w:r>
      <w:r w:rsidR="00042EEC">
        <w:tab/>
      </w:r>
      <w:r w:rsidR="00042EEC">
        <w:fldChar w:fldCharType="begin"/>
      </w:r>
      <w:r w:rsidR="00042EEC">
        <w:instrText xml:space="preserve"> PAGEREF _Toc124600752 \h </w:instrText>
      </w:r>
      <w:r w:rsidR="00042EEC">
        <w:fldChar w:fldCharType="separate"/>
      </w:r>
      <w:r w:rsidR="00042EEC">
        <w:t>ii</w:t>
      </w:r>
      <w:r w:rsidR="00042EEC">
        <w:fldChar w:fldCharType="end"/>
      </w:r>
    </w:p>
    <w:p w:rsidR="00042EEC" w:rsidRDefault="00042EE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2A29">
        <w:rPr>
          <w:rFonts w:ascii="Arial" w:hAnsi="Arial" w:cs="Arial"/>
        </w:rPr>
        <w:t>Revision History</w:t>
      </w:r>
      <w:r>
        <w:tab/>
      </w:r>
      <w:r>
        <w:fldChar w:fldCharType="begin"/>
      </w:r>
      <w:r>
        <w:instrText xml:space="preserve"> PAGEREF _Toc124600753 \h </w:instrText>
      </w:r>
      <w:r>
        <w:fldChar w:fldCharType="separate"/>
      </w:r>
      <w:r>
        <w:t>ii</w:t>
      </w:r>
      <w:r>
        <w:fldChar w:fldCharType="end"/>
      </w:r>
    </w:p>
    <w:p w:rsidR="00042EEC" w:rsidRDefault="00042EE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2A29">
        <w:rPr>
          <w:rFonts w:ascii="Arial" w:hAnsi="Arial" w:cs="Arial"/>
        </w:rPr>
        <w:t>1.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A92A29">
        <w:rPr>
          <w:rFonts w:ascii="Arial" w:hAnsi="Arial" w:cs="Arial"/>
        </w:rPr>
        <w:t>Introduction</w:t>
      </w:r>
      <w:r>
        <w:tab/>
      </w:r>
      <w:r>
        <w:fldChar w:fldCharType="begin"/>
      </w:r>
      <w:r>
        <w:instrText xml:space="preserve"> PAGEREF _Toc124600754 \h </w:instrText>
      </w:r>
      <w:r>
        <w:fldChar w:fldCharType="separate"/>
      </w:r>
      <w:r>
        <w:t>1</w:t>
      </w:r>
      <w:r>
        <w:fldChar w:fldCharType="end"/>
      </w:r>
    </w:p>
    <w:p w:rsidR="00042EEC" w:rsidRDefault="00042EEC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noProof/>
          <w:szCs w:val="22"/>
        </w:rPr>
      </w:pPr>
      <w:r w:rsidRPr="00A92A29">
        <w:rPr>
          <w:rFonts w:ascii="Arial" w:hAnsi="Arial" w:cs="Arial"/>
          <w:noProof/>
        </w:rPr>
        <w:t>1.1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A92A29">
        <w:rPr>
          <w:rFonts w:ascii="Arial" w:hAnsi="Arial" w:cs="Arial"/>
          <w:noProof/>
        </w:rPr>
        <w:t>Purpose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_Toc124600755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042EEC" w:rsidRDefault="00042EE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2A29">
        <w:rPr>
          <w:rFonts w:ascii="Arial" w:hAnsi="Arial" w:cs="Arial"/>
        </w:rPr>
        <w:t>2.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A92A29">
        <w:rPr>
          <w:rFonts w:ascii="Arial" w:hAnsi="Arial" w:cs="Arial"/>
        </w:rPr>
        <w:t>Overall Description</w:t>
      </w:r>
      <w:r>
        <w:tab/>
      </w:r>
      <w:r>
        <w:fldChar w:fldCharType="begin"/>
      </w:r>
      <w:r>
        <w:instrText xml:space="preserve"> PAGEREF _Toc124600756 \h </w:instrText>
      </w:r>
      <w:r>
        <w:fldChar w:fldCharType="separate"/>
      </w:r>
      <w:r>
        <w:t>1</w:t>
      </w:r>
      <w:r>
        <w:fldChar w:fldCharType="end"/>
      </w:r>
    </w:p>
    <w:p w:rsidR="00042EEC" w:rsidRDefault="00042EEC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noProof/>
          <w:szCs w:val="22"/>
        </w:rPr>
      </w:pPr>
      <w:r w:rsidRPr="00A92A29">
        <w:rPr>
          <w:rFonts w:ascii="Arial" w:hAnsi="Arial" w:cs="Arial"/>
          <w:noProof/>
        </w:rPr>
        <w:t>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A92A29">
        <w:rPr>
          <w:rFonts w:ascii="Arial" w:hAnsi="Arial" w:cs="Arial"/>
          <w:noProof/>
        </w:rPr>
        <w:t>Code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_Toc124600757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042EEC" w:rsidRDefault="00042EEC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noProof/>
          <w:szCs w:val="22"/>
        </w:rPr>
      </w:pPr>
      <w:r w:rsidRPr="00A92A29">
        <w:rPr>
          <w:rFonts w:ascii="Arial" w:hAnsi="Arial" w:cs="Arial"/>
          <w:noProof/>
        </w:rPr>
        <w:t>2.2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A92A29">
        <w:rPr>
          <w:rFonts w:ascii="Arial" w:hAnsi="Arial" w:cs="Arial"/>
          <w:noProof/>
        </w:rPr>
        <w:t>Dev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_Toc124600758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042EEC" w:rsidRDefault="00042EEC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noProof/>
          <w:szCs w:val="22"/>
        </w:rPr>
      </w:pPr>
      <w:r w:rsidRPr="00A92A29">
        <w:rPr>
          <w:rFonts w:ascii="Arial" w:hAnsi="Arial" w:cs="Arial"/>
          <w:noProof/>
        </w:rPr>
        <w:t>2.3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A92A29">
        <w:rPr>
          <w:rFonts w:ascii="Arial" w:hAnsi="Arial" w:cs="Arial"/>
          <w:noProof/>
        </w:rPr>
        <w:t>Docs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_Toc124600759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042EEC" w:rsidRDefault="00042EEC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noProof/>
          <w:szCs w:val="22"/>
        </w:rPr>
      </w:pPr>
      <w:r w:rsidRPr="00A92A29">
        <w:rPr>
          <w:rFonts w:ascii="Arial" w:hAnsi="Arial" w:cs="Arial"/>
          <w:noProof/>
        </w:rPr>
        <w:t>2.4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 w:rsidRPr="00A92A29">
        <w:rPr>
          <w:rFonts w:ascii="Arial" w:hAnsi="Arial" w:cs="Arial"/>
          <w:noProof/>
        </w:rPr>
        <w:t>Drivers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_Toc124600760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042EEC" w:rsidRDefault="00042EE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2A29">
        <w:rPr>
          <w:rFonts w:ascii="Arial" w:hAnsi="Arial" w:cs="Arial"/>
        </w:rPr>
        <w:t>3.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A92A29">
        <w:rPr>
          <w:rFonts w:ascii="Arial" w:hAnsi="Arial" w:cs="Arial"/>
        </w:rPr>
        <w:t>ConsoleSampleD2XX</w:t>
      </w:r>
      <w:r>
        <w:tab/>
      </w:r>
      <w:r>
        <w:fldChar w:fldCharType="begin"/>
      </w:r>
      <w:r>
        <w:instrText xml:space="preserve"> PAGEREF _Toc124600761 \h </w:instrText>
      </w:r>
      <w:r>
        <w:fldChar w:fldCharType="separate"/>
      </w:r>
      <w:r>
        <w:t>2</w:t>
      </w:r>
      <w:r>
        <w:fldChar w:fldCharType="end"/>
      </w:r>
    </w:p>
    <w:p w:rsidR="00042EEC" w:rsidRDefault="00042EE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2A29">
        <w:rPr>
          <w:rFonts w:ascii="Arial" w:hAnsi="Arial" w:cs="Arial"/>
        </w:rPr>
        <w:t>4.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A92A29">
        <w:rPr>
          <w:rFonts w:ascii="Arial" w:hAnsi="Arial" w:cs="Arial"/>
        </w:rPr>
        <w:t>ConsoleSampleVCP</w:t>
      </w:r>
      <w:r>
        <w:tab/>
      </w:r>
      <w:r>
        <w:fldChar w:fldCharType="begin"/>
      </w:r>
      <w:r>
        <w:instrText xml:space="preserve"> PAGEREF _Toc124600762 \h </w:instrText>
      </w:r>
      <w:r>
        <w:fldChar w:fldCharType="separate"/>
      </w:r>
      <w:r>
        <w:t>2</w:t>
      </w:r>
      <w:r>
        <w:fldChar w:fldCharType="end"/>
      </w:r>
    </w:p>
    <w:p w:rsidR="00042EEC" w:rsidRDefault="00042EE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2A29">
        <w:rPr>
          <w:rFonts w:ascii="Arial" w:hAnsi="Arial" w:cs="Arial"/>
        </w:rPr>
        <w:t>5.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A92A29">
        <w:rPr>
          <w:rFonts w:ascii="Arial" w:hAnsi="Arial" w:cs="Arial"/>
        </w:rPr>
        <w:t>Drivers</w:t>
      </w:r>
      <w:r>
        <w:tab/>
      </w:r>
      <w:r>
        <w:fldChar w:fldCharType="begin"/>
      </w:r>
      <w:r>
        <w:instrText xml:space="preserve"> PAGEREF _Toc124600763 \h </w:instrText>
      </w:r>
      <w:r>
        <w:fldChar w:fldCharType="separate"/>
      </w:r>
      <w:r>
        <w:t>3</w:t>
      </w:r>
      <w:r>
        <w:fldChar w:fldCharType="end"/>
      </w:r>
    </w:p>
    <w:p w:rsidR="00042EEC" w:rsidRDefault="00042EE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2A29">
        <w:rPr>
          <w:rFonts w:ascii="Arial" w:hAnsi="Arial" w:cs="Arial"/>
        </w:rPr>
        <w:t>6.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A92A29">
        <w:rPr>
          <w:rFonts w:ascii="Arial" w:hAnsi="Arial" w:cs="Arial"/>
        </w:rPr>
        <w:t>Reference Documents</w:t>
      </w:r>
      <w:r>
        <w:tab/>
      </w:r>
      <w:r>
        <w:fldChar w:fldCharType="begin"/>
      </w:r>
      <w:r>
        <w:instrText xml:space="preserve"> PAGEREF _Toc124600764 \h </w:instrText>
      </w:r>
      <w:r>
        <w:fldChar w:fldCharType="separate"/>
      </w:r>
      <w:r>
        <w:t>3</w:t>
      </w:r>
      <w:r>
        <w:fldChar w:fldCharType="end"/>
      </w:r>
    </w:p>
    <w:p w:rsidR="004B4BA3" w:rsidRPr="009B1606" w:rsidRDefault="00430E9D">
      <w:pPr>
        <w:rPr>
          <w:rFonts w:ascii="Arial" w:hAnsi="Arial" w:cs="Arial"/>
          <w:b/>
          <w:noProof/>
        </w:rPr>
      </w:pPr>
      <w:r w:rsidRPr="009B1606">
        <w:rPr>
          <w:rFonts w:ascii="Arial" w:hAnsi="Arial" w:cs="Arial"/>
          <w:b/>
          <w:noProof/>
        </w:rPr>
        <w:fldChar w:fldCharType="end"/>
      </w:r>
    </w:p>
    <w:p w:rsidR="004B4BA3" w:rsidRPr="009B1606" w:rsidRDefault="004B4BA3">
      <w:pPr>
        <w:rPr>
          <w:rFonts w:ascii="Arial" w:hAnsi="Arial" w:cs="Arial"/>
          <w:b/>
          <w:noProof/>
        </w:rPr>
      </w:pPr>
    </w:p>
    <w:p w:rsidR="004B4BA3" w:rsidRPr="009B1606" w:rsidRDefault="004B4BA3">
      <w:pPr>
        <w:pStyle w:val="TOCEntry"/>
        <w:rPr>
          <w:rFonts w:ascii="Arial" w:hAnsi="Arial" w:cs="Arial"/>
        </w:rPr>
      </w:pPr>
      <w:bookmarkStart w:id="6" w:name="_Toc124600753"/>
      <w:r w:rsidRPr="009B1606">
        <w:rPr>
          <w:rFonts w:ascii="Arial" w:hAnsi="Arial" w:cs="Arial"/>
        </w:rPr>
        <w:t>Revision History</w:t>
      </w:r>
      <w:bookmarkEnd w:id="6"/>
    </w:p>
    <w:tbl>
      <w:tblPr>
        <w:tblW w:w="98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51"/>
        <w:gridCol w:w="1843"/>
        <w:gridCol w:w="4961"/>
        <w:gridCol w:w="1113"/>
      </w:tblGrid>
      <w:tr w:rsidR="004B4BA3" w:rsidRPr="009B1606" w:rsidTr="00AD2A56">
        <w:tc>
          <w:tcPr>
            <w:tcW w:w="1951" w:type="dxa"/>
            <w:tcBorders>
              <w:top w:val="single" w:sz="12" w:space="0" w:color="auto"/>
              <w:bottom w:val="doub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  <w:b/>
              </w:rPr>
            </w:pPr>
            <w:r w:rsidRPr="009B1606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  <w:b/>
              </w:rPr>
            </w:pPr>
            <w:r w:rsidRPr="009B1606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961" w:type="dxa"/>
            <w:tcBorders>
              <w:top w:val="single" w:sz="12" w:space="0" w:color="auto"/>
              <w:bottom w:val="doub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  <w:b/>
              </w:rPr>
            </w:pPr>
            <w:r w:rsidRPr="009B1606">
              <w:rPr>
                <w:rFonts w:ascii="Arial" w:hAnsi="Arial" w:cs="Arial"/>
                <w:b/>
              </w:rPr>
              <w:t>Reason For Changes</w:t>
            </w:r>
          </w:p>
        </w:tc>
        <w:tc>
          <w:tcPr>
            <w:tcW w:w="1113" w:type="dxa"/>
            <w:tcBorders>
              <w:top w:val="single" w:sz="12" w:space="0" w:color="auto"/>
              <w:bottom w:val="doub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  <w:b/>
              </w:rPr>
            </w:pPr>
            <w:r w:rsidRPr="009B1606">
              <w:rPr>
                <w:rFonts w:ascii="Arial" w:hAnsi="Arial" w:cs="Arial"/>
                <w:b/>
              </w:rPr>
              <w:t>Version</w:t>
            </w:r>
          </w:p>
        </w:tc>
      </w:tr>
      <w:tr w:rsidR="004B4BA3" w:rsidRPr="009B1606" w:rsidTr="00AD2A56">
        <w:tc>
          <w:tcPr>
            <w:tcW w:w="1951" w:type="dxa"/>
            <w:tcBorders>
              <w:top w:val="nil"/>
            </w:tcBorders>
          </w:tcPr>
          <w:p w:rsidR="004B4BA3" w:rsidRPr="00B91AE4" w:rsidRDefault="00FC107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B91AE4">
              <w:rPr>
                <w:rFonts w:ascii="Arial" w:hAnsi="Arial" w:cs="Arial"/>
                <w:sz w:val="22"/>
                <w:szCs w:val="22"/>
              </w:rPr>
              <w:t>Bilal Ahmad</w:t>
            </w:r>
          </w:p>
        </w:tc>
        <w:tc>
          <w:tcPr>
            <w:tcW w:w="1843" w:type="dxa"/>
            <w:tcBorders>
              <w:top w:val="nil"/>
            </w:tcBorders>
          </w:tcPr>
          <w:p w:rsidR="004B4BA3" w:rsidRPr="00B91AE4" w:rsidRDefault="00FC107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B91AE4">
              <w:rPr>
                <w:rFonts w:ascii="Arial" w:hAnsi="Arial" w:cs="Arial"/>
                <w:sz w:val="22"/>
                <w:szCs w:val="22"/>
              </w:rPr>
              <w:t>Jan</w:t>
            </w:r>
            <w:r w:rsidR="00AD2A56" w:rsidRPr="00B91AE4">
              <w:rPr>
                <w:rFonts w:ascii="Arial" w:hAnsi="Arial" w:cs="Arial"/>
                <w:sz w:val="22"/>
                <w:szCs w:val="22"/>
              </w:rPr>
              <w:t>uary</w:t>
            </w:r>
            <w:r w:rsidRPr="00B91AE4">
              <w:rPr>
                <w:rFonts w:ascii="Arial" w:hAnsi="Arial" w:cs="Arial"/>
                <w:sz w:val="22"/>
                <w:szCs w:val="22"/>
              </w:rPr>
              <w:t>14,2023</w:t>
            </w:r>
          </w:p>
        </w:tc>
        <w:tc>
          <w:tcPr>
            <w:tcW w:w="4961" w:type="dxa"/>
            <w:tcBorders>
              <w:top w:val="nil"/>
            </w:tcBorders>
          </w:tcPr>
          <w:p w:rsidR="004B4BA3" w:rsidRPr="00B91AE4" w:rsidRDefault="00FC107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B91AE4">
              <w:rPr>
                <w:rFonts w:ascii="Arial" w:hAnsi="Arial" w:cs="Arial"/>
                <w:sz w:val="22"/>
                <w:szCs w:val="22"/>
              </w:rPr>
              <w:t>Initial Draft</w:t>
            </w:r>
          </w:p>
        </w:tc>
        <w:tc>
          <w:tcPr>
            <w:tcW w:w="1113" w:type="dxa"/>
            <w:tcBorders>
              <w:top w:val="nil"/>
            </w:tcBorders>
          </w:tcPr>
          <w:p w:rsidR="004B4BA3" w:rsidRPr="00B91AE4" w:rsidRDefault="00FC1079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B91AE4">
              <w:rPr>
                <w:rFonts w:ascii="Arial" w:hAnsi="Arial" w:cs="Arial"/>
                <w:sz w:val="22"/>
                <w:szCs w:val="22"/>
              </w:rPr>
              <w:t>1.0</w:t>
            </w:r>
          </w:p>
        </w:tc>
      </w:tr>
      <w:tr w:rsidR="004B4BA3" w:rsidRPr="009B1606" w:rsidTr="00AD2A56">
        <w:tc>
          <w:tcPr>
            <w:tcW w:w="1951" w:type="dxa"/>
            <w:tcBorders>
              <w:bottom w:val="sing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bottom w:val="single" w:sz="12" w:space="0" w:color="auto"/>
            </w:tcBorders>
          </w:tcPr>
          <w:p w:rsidR="004B4BA3" w:rsidRPr="009B1606" w:rsidRDefault="004B4BA3">
            <w:pPr>
              <w:spacing w:before="40" w:after="40"/>
              <w:rPr>
                <w:rFonts w:ascii="Arial" w:hAnsi="Arial" w:cs="Arial"/>
              </w:rPr>
            </w:pPr>
          </w:p>
        </w:tc>
      </w:tr>
    </w:tbl>
    <w:p w:rsidR="004B4BA3" w:rsidRPr="009B1606" w:rsidRDefault="004B4BA3">
      <w:pPr>
        <w:rPr>
          <w:rFonts w:ascii="Arial" w:hAnsi="Arial" w:cs="Arial"/>
          <w:b/>
        </w:rPr>
      </w:pPr>
    </w:p>
    <w:p w:rsidR="004B4BA3" w:rsidRPr="009B1606" w:rsidRDefault="004B4BA3">
      <w:pPr>
        <w:rPr>
          <w:rFonts w:ascii="Arial" w:hAnsi="Arial" w:cs="Arial"/>
        </w:rPr>
      </w:pPr>
    </w:p>
    <w:p w:rsidR="004B4BA3" w:rsidRPr="009B1606" w:rsidRDefault="004B4BA3">
      <w:pPr>
        <w:rPr>
          <w:rFonts w:ascii="Arial" w:hAnsi="Arial" w:cs="Arial"/>
        </w:rPr>
        <w:sectPr w:rsidR="004B4BA3" w:rsidRPr="009B1606">
          <w:headerReference w:type="default" r:id="rId9"/>
          <w:footerReference w:type="default" r:id="rId10"/>
          <w:pgSz w:w="12240" w:h="15840" w:code="1"/>
          <w:pgMar w:top="1440" w:right="1440" w:bottom="1440" w:left="1440" w:header="720" w:footer="720" w:gutter="0"/>
          <w:pgNumType w:fmt="lowerRoman"/>
          <w:cols w:space="720"/>
        </w:sectPr>
      </w:pPr>
    </w:p>
    <w:p w:rsidR="004B4BA3" w:rsidRPr="009B1606" w:rsidRDefault="004B4BA3">
      <w:pPr>
        <w:pStyle w:val="Heading1"/>
        <w:rPr>
          <w:rFonts w:ascii="Arial" w:hAnsi="Arial" w:cs="Arial"/>
        </w:rPr>
      </w:pPr>
      <w:bookmarkStart w:id="7" w:name="_Toc439994665"/>
      <w:bookmarkStart w:id="8" w:name="_Toc124600754"/>
      <w:r w:rsidRPr="009B1606">
        <w:rPr>
          <w:rFonts w:ascii="Arial" w:hAnsi="Arial" w:cs="Arial"/>
        </w:rPr>
        <w:lastRenderedPageBreak/>
        <w:t>Introduction</w:t>
      </w:r>
      <w:bookmarkEnd w:id="7"/>
      <w:bookmarkEnd w:id="8"/>
    </w:p>
    <w:p w:rsidR="004B4BA3" w:rsidRPr="009B1606" w:rsidRDefault="004B4BA3">
      <w:pPr>
        <w:pStyle w:val="Heading2"/>
        <w:rPr>
          <w:rFonts w:ascii="Arial" w:hAnsi="Arial" w:cs="Arial"/>
        </w:rPr>
      </w:pPr>
      <w:bookmarkStart w:id="9" w:name="_Toc439994667"/>
      <w:bookmarkStart w:id="10" w:name="_Toc124600755"/>
      <w:r w:rsidRPr="009B1606">
        <w:rPr>
          <w:rFonts w:ascii="Arial" w:hAnsi="Arial" w:cs="Arial"/>
        </w:rPr>
        <w:t>Purpose</w:t>
      </w:r>
      <w:bookmarkEnd w:id="9"/>
      <w:bookmarkEnd w:id="10"/>
      <w:r w:rsidRPr="009B1606">
        <w:rPr>
          <w:rFonts w:ascii="Arial" w:hAnsi="Arial" w:cs="Arial"/>
        </w:rPr>
        <w:t xml:space="preserve"> </w:t>
      </w:r>
    </w:p>
    <w:p w:rsidR="004B4BA3" w:rsidRPr="009B1606" w:rsidRDefault="007742A0">
      <w:pPr>
        <w:pStyle w:val="template"/>
        <w:rPr>
          <w:rFonts w:cs="Arial"/>
          <w:i w:val="0"/>
        </w:rPr>
      </w:pPr>
      <w:r w:rsidRPr="009B1606">
        <w:rPr>
          <w:rFonts w:cs="Arial"/>
          <w:i w:val="0"/>
        </w:rPr>
        <w:t xml:space="preserve">Purpose of this document is to describe the process to integrate StMouse C++ SDK files into existing C++ applications to receive StMouse position updates. </w:t>
      </w:r>
    </w:p>
    <w:p w:rsidR="004B4BA3" w:rsidRPr="009B1606" w:rsidRDefault="004B4BA3" w:rsidP="00BF142F">
      <w:pPr>
        <w:pStyle w:val="Heading1"/>
        <w:rPr>
          <w:rFonts w:ascii="Arial" w:hAnsi="Arial" w:cs="Arial"/>
        </w:rPr>
      </w:pPr>
      <w:bookmarkStart w:id="11" w:name="_Toc439994673"/>
      <w:bookmarkStart w:id="12" w:name="_Toc124600756"/>
      <w:r w:rsidRPr="009B1606">
        <w:rPr>
          <w:rFonts w:ascii="Arial" w:hAnsi="Arial" w:cs="Arial"/>
        </w:rPr>
        <w:t>Overall Description</w:t>
      </w:r>
      <w:bookmarkEnd w:id="11"/>
      <w:bookmarkEnd w:id="12"/>
    </w:p>
    <w:p w:rsidR="004B4BA3" w:rsidRPr="009B1606" w:rsidRDefault="007742A0">
      <w:pPr>
        <w:pStyle w:val="template"/>
        <w:rPr>
          <w:rFonts w:cs="Arial"/>
          <w:i w:val="0"/>
        </w:rPr>
      </w:pPr>
      <w:r w:rsidRPr="009B1606">
        <w:rPr>
          <w:rFonts w:cs="Arial"/>
          <w:i w:val="0"/>
        </w:rPr>
        <w:t>StMouse SDK consists of following subdirectories.</w:t>
      </w:r>
    </w:p>
    <w:p w:rsidR="007742A0" w:rsidRPr="009B1606" w:rsidRDefault="007742A0" w:rsidP="007742A0">
      <w:pPr>
        <w:pStyle w:val="template"/>
        <w:numPr>
          <w:ilvl w:val="0"/>
          <w:numId w:val="2"/>
        </w:numPr>
        <w:rPr>
          <w:rFonts w:cs="Arial"/>
          <w:i w:val="0"/>
        </w:rPr>
      </w:pPr>
      <w:r w:rsidRPr="009B1606">
        <w:rPr>
          <w:rFonts w:cs="Arial"/>
          <w:i w:val="0"/>
        </w:rPr>
        <w:t>Code</w:t>
      </w:r>
    </w:p>
    <w:p w:rsidR="007742A0" w:rsidRPr="009B1606" w:rsidRDefault="007742A0" w:rsidP="007742A0">
      <w:pPr>
        <w:pStyle w:val="template"/>
        <w:numPr>
          <w:ilvl w:val="0"/>
          <w:numId w:val="2"/>
        </w:numPr>
        <w:rPr>
          <w:rFonts w:cs="Arial"/>
          <w:i w:val="0"/>
        </w:rPr>
      </w:pPr>
      <w:r w:rsidRPr="009B1606">
        <w:rPr>
          <w:rFonts w:cs="Arial"/>
          <w:i w:val="0"/>
        </w:rPr>
        <w:t>Dev</w:t>
      </w:r>
    </w:p>
    <w:p w:rsidR="007742A0" w:rsidRPr="009B1606" w:rsidRDefault="007742A0" w:rsidP="007742A0">
      <w:pPr>
        <w:pStyle w:val="template"/>
        <w:numPr>
          <w:ilvl w:val="0"/>
          <w:numId w:val="2"/>
        </w:numPr>
        <w:rPr>
          <w:rFonts w:cs="Arial"/>
          <w:i w:val="0"/>
        </w:rPr>
      </w:pPr>
      <w:r w:rsidRPr="009B1606">
        <w:rPr>
          <w:rFonts w:cs="Arial"/>
          <w:i w:val="0"/>
        </w:rPr>
        <w:t>Docs</w:t>
      </w:r>
    </w:p>
    <w:p w:rsidR="007742A0" w:rsidRPr="009B1606" w:rsidRDefault="007742A0" w:rsidP="007742A0">
      <w:pPr>
        <w:pStyle w:val="template"/>
        <w:numPr>
          <w:ilvl w:val="0"/>
          <w:numId w:val="2"/>
        </w:numPr>
        <w:rPr>
          <w:rFonts w:cs="Arial"/>
          <w:i w:val="0"/>
        </w:rPr>
      </w:pPr>
      <w:r w:rsidRPr="009B1606">
        <w:rPr>
          <w:rFonts w:cs="Arial"/>
          <w:i w:val="0"/>
        </w:rPr>
        <w:t>Drivers</w:t>
      </w:r>
    </w:p>
    <w:p w:rsidR="007742A0" w:rsidRPr="009B1606" w:rsidRDefault="007742A0" w:rsidP="007742A0">
      <w:pPr>
        <w:pStyle w:val="template"/>
        <w:rPr>
          <w:rFonts w:cs="Arial"/>
          <w:i w:val="0"/>
        </w:rPr>
      </w:pPr>
      <w:r w:rsidRPr="009B1606">
        <w:rPr>
          <w:rFonts w:cs="Arial"/>
          <w:i w:val="0"/>
        </w:rPr>
        <w:t>These are described as following,</w:t>
      </w:r>
    </w:p>
    <w:p w:rsidR="00401C21" w:rsidRPr="009B1606" w:rsidRDefault="00401C21" w:rsidP="00BE3006">
      <w:pPr>
        <w:pStyle w:val="Heading2"/>
        <w:rPr>
          <w:rFonts w:ascii="Arial" w:hAnsi="Arial" w:cs="Arial"/>
        </w:rPr>
      </w:pPr>
      <w:bookmarkStart w:id="13" w:name="_Toc439994675"/>
      <w:bookmarkStart w:id="14" w:name="_Toc124600757"/>
      <w:r w:rsidRPr="009B1606">
        <w:rPr>
          <w:rFonts w:ascii="Arial" w:hAnsi="Arial" w:cs="Arial"/>
        </w:rPr>
        <w:t>Code</w:t>
      </w:r>
      <w:bookmarkEnd w:id="14"/>
    </w:p>
    <w:p w:rsidR="00401C21" w:rsidRPr="009B1606" w:rsidRDefault="00401C21" w:rsidP="00401C21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Code directory contains two sub directories</w:t>
      </w:r>
      <w:r w:rsidR="00F443B8" w:rsidRPr="009B1606">
        <w:rPr>
          <w:rFonts w:ascii="Arial" w:hAnsi="Arial" w:cs="Arial"/>
          <w:sz w:val="22"/>
          <w:szCs w:val="22"/>
        </w:rPr>
        <w:t xml:space="preserve"> which are C++ sample console applications</w:t>
      </w:r>
      <w:r w:rsidRPr="009B1606">
        <w:rPr>
          <w:rFonts w:ascii="Arial" w:hAnsi="Arial" w:cs="Arial"/>
          <w:sz w:val="22"/>
          <w:szCs w:val="22"/>
        </w:rPr>
        <w:t>.</w:t>
      </w:r>
    </w:p>
    <w:p w:rsidR="00401C21" w:rsidRPr="009B1606" w:rsidRDefault="00401C21" w:rsidP="00401C21">
      <w:pPr>
        <w:numPr>
          <w:ilvl w:val="0"/>
          <w:numId w:val="2"/>
        </w:numPr>
        <w:rPr>
          <w:rFonts w:ascii="Arial" w:hAnsi="Arial" w:cs="Arial"/>
          <w:sz w:val="20"/>
        </w:rPr>
      </w:pPr>
      <w:r w:rsidRPr="009B1606">
        <w:rPr>
          <w:rFonts w:ascii="Arial" w:hAnsi="Arial" w:cs="Arial"/>
          <w:sz w:val="20"/>
        </w:rPr>
        <w:t>ConsoleSampleD2XX</w:t>
      </w:r>
    </w:p>
    <w:p w:rsidR="00401C21" w:rsidRPr="009B1606" w:rsidRDefault="00401C21" w:rsidP="00401C21">
      <w:pPr>
        <w:numPr>
          <w:ilvl w:val="0"/>
          <w:numId w:val="2"/>
        </w:numPr>
        <w:rPr>
          <w:rFonts w:ascii="Arial" w:hAnsi="Arial" w:cs="Arial"/>
          <w:sz w:val="20"/>
        </w:rPr>
      </w:pPr>
      <w:r w:rsidRPr="009B1606">
        <w:rPr>
          <w:rFonts w:ascii="Arial" w:hAnsi="Arial" w:cs="Arial"/>
          <w:sz w:val="20"/>
        </w:rPr>
        <w:t>ConsoleSampleVCP</w:t>
      </w:r>
    </w:p>
    <w:p w:rsidR="00401C21" w:rsidRPr="009B1606" w:rsidRDefault="00401C21" w:rsidP="00401C21">
      <w:pPr>
        <w:rPr>
          <w:rFonts w:ascii="Arial" w:hAnsi="Arial" w:cs="Arial"/>
          <w:sz w:val="20"/>
        </w:rPr>
      </w:pPr>
    </w:p>
    <w:p w:rsidR="00F443B8" w:rsidRPr="009B1606" w:rsidRDefault="00401C21" w:rsidP="00F443B8">
      <w:pPr>
        <w:rPr>
          <w:rFonts w:ascii="Arial" w:hAnsi="Arial" w:cs="Arial"/>
          <w:sz w:val="20"/>
        </w:rPr>
      </w:pPr>
      <w:r w:rsidRPr="009B1606">
        <w:rPr>
          <w:rFonts w:ascii="Arial" w:hAnsi="Arial" w:cs="Arial"/>
          <w:sz w:val="20"/>
        </w:rPr>
        <w:t xml:space="preserve">StMouse devices use FTDI chips. FTDI chips allow two ways to connect to them i.e. USB or V-COM. </w:t>
      </w:r>
      <w:r w:rsidR="00F443B8" w:rsidRPr="009B1606">
        <w:rPr>
          <w:rFonts w:ascii="Arial" w:hAnsi="Arial" w:cs="Arial"/>
          <w:sz w:val="20"/>
        </w:rPr>
        <w:t>For each connection method, a sample application is prepared.</w:t>
      </w:r>
    </w:p>
    <w:p w:rsidR="00F443B8" w:rsidRPr="009B1606" w:rsidRDefault="00F443B8" w:rsidP="00401C21">
      <w:pPr>
        <w:rPr>
          <w:rFonts w:ascii="Arial" w:hAnsi="Arial" w:cs="Arial"/>
          <w:sz w:val="20"/>
        </w:rPr>
      </w:pPr>
    </w:p>
    <w:p w:rsidR="00D37B88" w:rsidRPr="009B1606" w:rsidRDefault="00D37B88" w:rsidP="00401C21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0"/>
        </w:rPr>
        <w:t xml:space="preserve">Details for each sample application are provided in following </w:t>
      </w:r>
      <w:r w:rsidRPr="009B1606">
        <w:rPr>
          <w:rFonts w:ascii="Arial" w:hAnsi="Arial" w:cs="Arial"/>
          <w:sz w:val="22"/>
          <w:szCs w:val="22"/>
        </w:rPr>
        <w:t>sections (</w:t>
      </w:r>
      <w:fldSimple w:instr=" REF _Ref124593675 \h  \* MERGEFORMAT ">
        <w:r w:rsidR="001179EE" w:rsidRPr="009B1606">
          <w:rPr>
            <w:rFonts w:ascii="Arial" w:hAnsi="Arial" w:cs="Arial"/>
            <w:sz w:val="22"/>
            <w:szCs w:val="22"/>
          </w:rPr>
          <w:t>ConsoleSampleD2XX</w:t>
        </w:r>
      </w:fldSimple>
      <w:r w:rsidRPr="009B1606">
        <w:rPr>
          <w:rFonts w:ascii="Arial" w:hAnsi="Arial" w:cs="Arial"/>
          <w:sz w:val="22"/>
          <w:szCs w:val="22"/>
        </w:rPr>
        <w:t>,</w:t>
      </w:r>
      <w:r w:rsidR="001179EE" w:rsidRPr="009B1606">
        <w:rPr>
          <w:rFonts w:ascii="Arial" w:hAnsi="Arial" w:cs="Arial"/>
          <w:sz w:val="22"/>
          <w:szCs w:val="22"/>
        </w:rPr>
        <w:t xml:space="preserve"> </w:t>
      </w:r>
      <w:fldSimple w:instr=" REF _Ref124593814 \h  \* MERGEFORMAT ">
        <w:r w:rsidR="001179EE" w:rsidRPr="009B1606">
          <w:rPr>
            <w:rFonts w:ascii="Arial" w:hAnsi="Arial" w:cs="Arial"/>
            <w:sz w:val="22"/>
            <w:szCs w:val="22"/>
          </w:rPr>
          <w:t>ConsoleSampleVCP</w:t>
        </w:r>
      </w:fldSimple>
      <w:r w:rsidRPr="009B1606">
        <w:rPr>
          <w:rFonts w:ascii="Arial" w:hAnsi="Arial" w:cs="Arial"/>
          <w:sz w:val="22"/>
          <w:szCs w:val="22"/>
        </w:rPr>
        <w:t>).</w:t>
      </w:r>
    </w:p>
    <w:p w:rsidR="004645BD" w:rsidRPr="009B1606" w:rsidRDefault="004645BD" w:rsidP="00BE3006">
      <w:pPr>
        <w:pStyle w:val="Heading2"/>
        <w:rPr>
          <w:rFonts w:ascii="Arial" w:hAnsi="Arial" w:cs="Arial"/>
        </w:rPr>
      </w:pPr>
      <w:bookmarkStart w:id="15" w:name="_Toc124600758"/>
      <w:r w:rsidRPr="009B1606">
        <w:rPr>
          <w:rFonts w:ascii="Arial" w:hAnsi="Arial" w:cs="Arial"/>
        </w:rPr>
        <w:t>Dev</w:t>
      </w:r>
      <w:bookmarkEnd w:id="15"/>
    </w:p>
    <w:p w:rsidR="004645BD" w:rsidRPr="009B1606" w:rsidRDefault="004645BD" w:rsidP="004645BD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Dev directory contains FTDI driver’s package. The</w:t>
      </w:r>
      <w:r w:rsidR="00DE6F52" w:rsidRPr="009B1606">
        <w:rPr>
          <w:rFonts w:ascii="Arial" w:hAnsi="Arial" w:cs="Arial"/>
          <w:sz w:val="22"/>
          <w:szCs w:val="22"/>
        </w:rPr>
        <w:t>se drivers can be shipped as installation package with existing applications.</w:t>
      </w:r>
      <w:r w:rsidRPr="009B1606">
        <w:rPr>
          <w:rFonts w:ascii="Arial" w:hAnsi="Arial" w:cs="Arial"/>
          <w:sz w:val="22"/>
          <w:szCs w:val="22"/>
        </w:rPr>
        <w:t xml:space="preserve"> More details in section </w:t>
      </w:r>
      <w:fldSimple w:instr=" REF _Ref124599578 \r \h  \* MERGEFORMAT ">
        <w:r w:rsidRPr="009B1606">
          <w:rPr>
            <w:rFonts w:ascii="Arial" w:hAnsi="Arial" w:cs="Arial"/>
            <w:sz w:val="22"/>
            <w:szCs w:val="22"/>
          </w:rPr>
          <w:t>2.4</w:t>
        </w:r>
      </w:fldSimple>
      <w:r w:rsidRPr="009B1606">
        <w:rPr>
          <w:rFonts w:ascii="Arial" w:hAnsi="Arial" w:cs="Arial"/>
          <w:sz w:val="22"/>
          <w:szCs w:val="22"/>
        </w:rPr>
        <w:t>.</w:t>
      </w:r>
    </w:p>
    <w:p w:rsidR="004645BD" w:rsidRPr="009B1606" w:rsidRDefault="004645BD" w:rsidP="00BE3006">
      <w:pPr>
        <w:pStyle w:val="Heading2"/>
        <w:rPr>
          <w:rFonts w:ascii="Arial" w:hAnsi="Arial" w:cs="Arial"/>
        </w:rPr>
      </w:pPr>
      <w:bookmarkStart w:id="16" w:name="_Toc124600759"/>
      <w:r w:rsidRPr="009B1606">
        <w:rPr>
          <w:rFonts w:ascii="Arial" w:hAnsi="Arial" w:cs="Arial"/>
        </w:rPr>
        <w:t>Docs</w:t>
      </w:r>
      <w:bookmarkEnd w:id="16"/>
    </w:p>
    <w:p w:rsidR="004645BD" w:rsidRPr="009B1606" w:rsidRDefault="004645BD" w:rsidP="004645BD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Doc</w:t>
      </w:r>
      <w:r w:rsidR="002D37CF" w:rsidRPr="009B1606">
        <w:rPr>
          <w:rFonts w:ascii="Arial" w:hAnsi="Arial" w:cs="Arial"/>
          <w:sz w:val="22"/>
          <w:szCs w:val="22"/>
        </w:rPr>
        <w:t>’</w:t>
      </w:r>
      <w:r w:rsidRPr="009B1606">
        <w:rPr>
          <w:rFonts w:ascii="Arial" w:hAnsi="Arial" w:cs="Arial"/>
          <w:sz w:val="22"/>
          <w:szCs w:val="22"/>
        </w:rPr>
        <w:t>s directory co</w:t>
      </w:r>
      <w:r w:rsidR="002D37CF" w:rsidRPr="009B1606">
        <w:rPr>
          <w:rFonts w:ascii="Arial" w:hAnsi="Arial" w:cs="Arial"/>
          <w:sz w:val="22"/>
          <w:szCs w:val="22"/>
        </w:rPr>
        <w:t>ntains reference documents about FTDI D2XX API and FTDI library integration guide.</w:t>
      </w:r>
      <w:r w:rsidR="00143639" w:rsidRPr="009B1606">
        <w:rPr>
          <w:rFonts w:ascii="Arial" w:hAnsi="Arial" w:cs="Arial"/>
          <w:sz w:val="22"/>
          <w:szCs w:val="22"/>
        </w:rPr>
        <w:t xml:space="preserve"> More details in section </w:t>
      </w:r>
      <w:fldSimple w:instr=" REF _Ref124600440 \r \h  \* MERGEFORMAT ">
        <w:r w:rsidR="00143639" w:rsidRPr="009B1606">
          <w:rPr>
            <w:rFonts w:ascii="Arial" w:hAnsi="Arial" w:cs="Arial"/>
            <w:sz w:val="22"/>
            <w:szCs w:val="22"/>
          </w:rPr>
          <w:t>2.5</w:t>
        </w:r>
      </w:fldSimple>
      <w:r w:rsidR="00143639" w:rsidRPr="009B1606">
        <w:rPr>
          <w:rFonts w:ascii="Arial" w:hAnsi="Arial" w:cs="Arial"/>
          <w:sz w:val="22"/>
          <w:szCs w:val="22"/>
        </w:rPr>
        <w:t>.</w:t>
      </w:r>
    </w:p>
    <w:p w:rsidR="00211518" w:rsidRPr="009B1606" w:rsidRDefault="00211518" w:rsidP="00BE3006">
      <w:pPr>
        <w:pStyle w:val="Heading2"/>
        <w:rPr>
          <w:rFonts w:ascii="Arial" w:hAnsi="Arial" w:cs="Arial"/>
        </w:rPr>
      </w:pPr>
      <w:bookmarkStart w:id="17" w:name="_Toc124600760"/>
      <w:r w:rsidRPr="009B1606">
        <w:rPr>
          <w:rFonts w:ascii="Arial" w:hAnsi="Arial" w:cs="Arial"/>
        </w:rPr>
        <w:t>Drivers</w:t>
      </w:r>
      <w:bookmarkEnd w:id="17"/>
    </w:p>
    <w:p w:rsidR="00211518" w:rsidRPr="009B1606" w:rsidRDefault="00211518" w:rsidP="00211518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Driver’s directory has standalone driver’s installation setup. These can be installed directly on host machine.</w:t>
      </w:r>
      <w:r w:rsidR="00753547" w:rsidRPr="009B1606">
        <w:rPr>
          <w:rFonts w:ascii="Arial" w:hAnsi="Arial" w:cs="Arial"/>
          <w:sz w:val="22"/>
          <w:szCs w:val="22"/>
        </w:rPr>
        <w:t xml:space="preserve"> More details in section </w:t>
      </w:r>
      <w:fldSimple w:instr=" REF _Ref124599578 \r \h  \* MERGEFORMAT ">
        <w:r w:rsidR="00753547" w:rsidRPr="009B1606">
          <w:rPr>
            <w:rFonts w:ascii="Arial" w:hAnsi="Arial" w:cs="Arial"/>
            <w:sz w:val="22"/>
            <w:szCs w:val="22"/>
          </w:rPr>
          <w:t>2.4</w:t>
        </w:r>
      </w:fldSimple>
      <w:r w:rsidR="00753547" w:rsidRPr="009B1606">
        <w:rPr>
          <w:rFonts w:ascii="Arial" w:hAnsi="Arial" w:cs="Arial"/>
          <w:sz w:val="22"/>
          <w:szCs w:val="22"/>
        </w:rPr>
        <w:t>.</w:t>
      </w:r>
    </w:p>
    <w:p w:rsidR="00211518" w:rsidRPr="009B1606" w:rsidRDefault="00211518" w:rsidP="004645BD">
      <w:pPr>
        <w:rPr>
          <w:rFonts w:ascii="Arial" w:hAnsi="Arial" w:cs="Arial"/>
          <w:sz w:val="22"/>
          <w:szCs w:val="22"/>
        </w:rPr>
      </w:pPr>
    </w:p>
    <w:p w:rsidR="001179EE" w:rsidRPr="009B1606" w:rsidRDefault="001179EE" w:rsidP="00BE3006">
      <w:pPr>
        <w:pStyle w:val="Heading1"/>
        <w:rPr>
          <w:rFonts w:ascii="Arial" w:hAnsi="Arial" w:cs="Arial"/>
        </w:rPr>
      </w:pPr>
      <w:bookmarkStart w:id="18" w:name="_Ref124593675"/>
      <w:bookmarkStart w:id="19" w:name="_Ref124593747"/>
      <w:bookmarkStart w:id="20" w:name="_Toc124600761"/>
      <w:bookmarkEnd w:id="13"/>
      <w:r w:rsidRPr="009B1606">
        <w:rPr>
          <w:rFonts w:ascii="Arial" w:hAnsi="Arial" w:cs="Arial"/>
        </w:rPr>
        <w:lastRenderedPageBreak/>
        <w:t>ConsoleSampleD2XX</w:t>
      </w:r>
      <w:bookmarkEnd w:id="18"/>
      <w:bookmarkEnd w:id="20"/>
    </w:p>
    <w:p w:rsidR="00FC02FD" w:rsidRPr="009B1606" w:rsidRDefault="00FC02FD" w:rsidP="001179EE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D2XX sample application is built in Visual Studio 2022 as C++ Console Application.</w:t>
      </w:r>
    </w:p>
    <w:p w:rsidR="002769D6" w:rsidRPr="009B1606" w:rsidRDefault="002769D6" w:rsidP="001179EE">
      <w:pPr>
        <w:rPr>
          <w:rFonts w:ascii="Arial" w:hAnsi="Arial" w:cs="Arial"/>
          <w:sz w:val="22"/>
          <w:szCs w:val="22"/>
        </w:rPr>
      </w:pPr>
    </w:p>
    <w:p w:rsidR="00FC02FD" w:rsidRPr="009B1606" w:rsidRDefault="002769D6" w:rsidP="001179EE">
      <w:pPr>
        <w:rPr>
          <w:rFonts w:ascii="Arial" w:hAnsi="Arial" w:cs="Arial"/>
        </w:rPr>
      </w:pPr>
      <w:r w:rsidRPr="009B1606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28265" cy="2276475"/>
            <wp:effectExtent l="1905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6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02FD" w:rsidRPr="009B1606" w:rsidRDefault="002769D6" w:rsidP="001179EE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This sample uses</w:t>
      </w:r>
      <w:r w:rsidR="003876AF" w:rsidRPr="009B1606">
        <w:rPr>
          <w:rFonts w:ascii="Arial" w:hAnsi="Arial" w:cs="Arial"/>
          <w:sz w:val="22"/>
          <w:szCs w:val="22"/>
        </w:rPr>
        <w:t xml:space="preserve"> FTDI D2XX direct drivers. This method does not require any driver installation but the developer has to add following files to their app to talk to StMouse.</w:t>
      </w:r>
    </w:p>
    <w:p w:rsidR="003876AF" w:rsidRPr="009B1606" w:rsidRDefault="003876AF" w:rsidP="003876AF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>ftd2xx.lib</w:t>
      </w:r>
      <w:r w:rsidRPr="009B1606">
        <w:rPr>
          <w:rFonts w:ascii="Arial" w:hAnsi="Arial" w:cs="Arial"/>
          <w:sz w:val="22"/>
          <w:szCs w:val="22"/>
        </w:rPr>
        <w:t xml:space="preserve"> [Static library that handles all the communication with FTDI]</w:t>
      </w:r>
    </w:p>
    <w:p w:rsidR="003876AF" w:rsidRPr="009B1606" w:rsidRDefault="003876AF" w:rsidP="003876AF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 xml:space="preserve">ftd2xx.h </w:t>
      </w:r>
      <w:r w:rsidRPr="009B1606">
        <w:rPr>
          <w:rFonts w:ascii="Arial" w:hAnsi="Arial" w:cs="Arial"/>
          <w:sz w:val="22"/>
          <w:szCs w:val="22"/>
        </w:rPr>
        <w:t>[Header file that contains definitions of all the methods provided by the static lib.]</w:t>
      </w:r>
    </w:p>
    <w:p w:rsidR="003876AF" w:rsidRPr="009B1606" w:rsidRDefault="003876AF" w:rsidP="003876AF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 xml:space="preserve">StMouse.h </w:t>
      </w:r>
      <w:r w:rsidRPr="009B1606">
        <w:rPr>
          <w:rFonts w:ascii="Arial" w:hAnsi="Arial" w:cs="Arial"/>
          <w:sz w:val="22"/>
          <w:szCs w:val="22"/>
        </w:rPr>
        <w:t>[Header file that contains definitions for StMouse wrapper that encapsulates the communication part with FTDI static lib and parsing of data received.]</w:t>
      </w:r>
    </w:p>
    <w:p w:rsidR="003876AF" w:rsidRPr="009B1606" w:rsidRDefault="003876AF" w:rsidP="003876AF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 xml:space="preserve">StMouse.cpp </w:t>
      </w:r>
      <w:r w:rsidRPr="009B1606">
        <w:rPr>
          <w:rFonts w:ascii="Arial" w:hAnsi="Arial" w:cs="Arial"/>
          <w:sz w:val="22"/>
          <w:szCs w:val="22"/>
        </w:rPr>
        <w:t>[CPP file that defines necessary methods required to communicate with F</w:t>
      </w:r>
      <w:r w:rsidR="00565264" w:rsidRPr="009B1606">
        <w:rPr>
          <w:rFonts w:ascii="Arial" w:hAnsi="Arial" w:cs="Arial"/>
          <w:sz w:val="22"/>
          <w:szCs w:val="22"/>
        </w:rPr>
        <w:t>TDI static lib and provides</w:t>
      </w:r>
      <w:r w:rsidRPr="009B1606">
        <w:rPr>
          <w:rFonts w:ascii="Arial" w:hAnsi="Arial" w:cs="Arial"/>
          <w:sz w:val="22"/>
          <w:szCs w:val="22"/>
        </w:rPr>
        <w:t xml:space="preserve"> a callback interface to subscribe to data updates.]</w:t>
      </w:r>
    </w:p>
    <w:p w:rsidR="00FC02FD" w:rsidRPr="009B1606" w:rsidRDefault="00FC02FD" w:rsidP="001179EE">
      <w:pPr>
        <w:rPr>
          <w:rFonts w:ascii="Arial" w:hAnsi="Arial" w:cs="Arial"/>
          <w:sz w:val="22"/>
          <w:szCs w:val="22"/>
        </w:rPr>
      </w:pPr>
    </w:p>
    <w:p w:rsidR="004B4BA3" w:rsidRPr="009B1606" w:rsidRDefault="00F443B8" w:rsidP="00BE3006">
      <w:pPr>
        <w:pStyle w:val="Heading1"/>
        <w:rPr>
          <w:rFonts w:ascii="Arial" w:hAnsi="Arial" w:cs="Arial"/>
        </w:rPr>
      </w:pPr>
      <w:bookmarkStart w:id="21" w:name="_Ref124593814"/>
      <w:bookmarkStart w:id="22" w:name="_Toc124600762"/>
      <w:r w:rsidRPr="009B1606">
        <w:rPr>
          <w:rFonts w:ascii="Arial" w:hAnsi="Arial" w:cs="Arial"/>
        </w:rPr>
        <w:t>ConsoleSampleVCP</w:t>
      </w:r>
      <w:bookmarkEnd w:id="19"/>
      <w:bookmarkEnd w:id="21"/>
      <w:bookmarkEnd w:id="22"/>
    </w:p>
    <w:p w:rsidR="00225E7A" w:rsidRPr="009B1606" w:rsidRDefault="00225E7A" w:rsidP="00225E7A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VCP console sample is also built in Visual Studio 2022 as C++ Console Application.</w:t>
      </w:r>
    </w:p>
    <w:p w:rsidR="00225E7A" w:rsidRPr="009B1606" w:rsidRDefault="00225E7A" w:rsidP="00225E7A">
      <w:pPr>
        <w:rPr>
          <w:rFonts w:ascii="Arial" w:hAnsi="Arial" w:cs="Arial"/>
          <w:sz w:val="22"/>
          <w:szCs w:val="22"/>
        </w:rPr>
      </w:pPr>
    </w:p>
    <w:p w:rsidR="00225E7A" w:rsidRPr="009B1606" w:rsidRDefault="00225E7A" w:rsidP="00225E7A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8255</wp:posOffset>
            </wp:positionV>
            <wp:extent cx="2777490" cy="2040255"/>
            <wp:effectExtent l="19050" t="0" r="381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204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5E7A" w:rsidRPr="009B1606" w:rsidRDefault="0085440A" w:rsidP="00225E7A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This sample uses Virtual Serial COM port interface to connect to FTDI devices</w:t>
      </w:r>
      <w:r w:rsidR="003B094C" w:rsidRPr="009B1606">
        <w:rPr>
          <w:rFonts w:ascii="Arial" w:hAnsi="Arial" w:cs="Arial"/>
          <w:sz w:val="22"/>
          <w:szCs w:val="22"/>
        </w:rPr>
        <w:t xml:space="preserve">. For FTDI drivers see section </w:t>
      </w:r>
      <w:fldSimple w:instr=" REF _Ref124599578 \r \h  \* MERGEFORMAT ">
        <w:r w:rsidR="003B094C" w:rsidRPr="009B1606">
          <w:rPr>
            <w:rFonts w:ascii="Arial" w:hAnsi="Arial" w:cs="Arial"/>
            <w:sz w:val="22"/>
            <w:szCs w:val="22"/>
          </w:rPr>
          <w:t>2.4</w:t>
        </w:r>
      </w:fldSimple>
      <w:r w:rsidR="003B094C" w:rsidRPr="009B1606">
        <w:rPr>
          <w:rFonts w:ascii="Arial" w:hAnsi="Arial" w:cs="Arial"/>
          <w:sz w:val="22"/>
          <w:szCs w:val="22"/>
        </w:rPr>
        <w:t>.</w:t>
      </w:r>
    </w:p>
    <w:p w:rsidR="00477D8B" w:rsidRPr="009B1606" w:rsidRDefault="00477D8B" w:rsidP="00225E7A">
      <w:pPr>
        <w:rPr>
          <w:rFonts w:ascii="Arial" w:hAnsi="Arial" w:cs="Arial"/>
          <w:sz w:val="22"/>
          <w:szCs w:val="22"/>
        </w:rPr>
      </w:pPr>
    </w:p>
    <w:p w:rsidR="00E35184" w:rsidRPr="009B1606" w:rsidRDefault="003B094C" w:rsidP="00477D8B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lastRenderedPageBreak/>
        <w:t>For communicating with StMouse on V-COM interface, the developer has to add following files to their app to</w:t>
      </w:r>
    </w:p>
    <w:p w:rsidR="003B094C" w:rsidRPr="009B1606" w:rsidRDefault="003B094C" w:rsidP="003B094C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>SerialCommHelper.h</w:t>
      </w:r>
      <w:r w:rsidRPr="009B1606">
        <w:rPr>
          <w:rFonts w:ascii="Arial" w:hAnsi="Arial" w:cs="Arial"/>
          <w:sz w:val="22"/>
          <w:szCs w:val="22"/>
        </w:rPr>
        <w:t xml:space="preserve"> - [Header file that contains definitions for StMouse wrapper that encapsulates the communication part with </w:t>
      </w:r>
      <w:r w:rsidR="00565264" w:rsidRPr="009B1606">
        <w:rPr>
          <w:rFonts w:ascii="Arial" w:hAnsi="Arial" w:cs="Arial"/>
          <w:sz w:val="22"/>
          <w:szCs w:val="22"/>
        </w:rPr>
        <w:t xml:space="preserve">FTDI serial COM port </w:t>
      </w:r>
      <w:r w:rsidRPr="009B1606">
        <w:rPr>
          <w:rFonts w:ascii="Arial" w:hAnsi="Arial" w:cs="Arial"/>
          <w:sz w:val="22"/>
          <w:szCs w:val="22"/>
        </w:rPr>
        <w:t>and parsing of data received.]</w:t>
      </w:r>
    </w:p>
    <w:p w:rsidR="00565264" w:rsidRPr="009B1606" w:rsidRDefault="00565264" w:rsidP="003B094C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>SerialCommHelper.cpp</w:t>
      </w:r>
      <w:r w:rsidRPr="009B1606">
        <w:rPr>
          <w:rFonts w:ascii="Arial" w:hAnsi="Arial" w:cs="Arial"/>
          <w:sz w:val="22"/>
          <w:szCs w:val="22"/>
        </w:rPr>
        <w:t xml:space="preserve"> – [CPP file that defines necessary methods required to communicate with FTDI serial COM port and provides a callback interface to subscribe to data updates.</w:t>
      </w:r>
      <w:r w:rsidR="00020699" w:rsidRPr="009B1606">
        <w:rPr>
          <w:rFonts w:ascii="Arial" w:hAnsi="Arial" w:cs="Arial"/>
          <w:sz w:val="22"/>
          <w:szCs w:val="22"/>
        </w:rPr>
        <w:t xml:space="preserve"> It also defines a method to auto detect FTDI COM port from the registry.</w:t>
      </w:r>
      <w:r w:rsidRPr="009B1606">
        <w:rPr>
          <w:rFonts w:ascii="Arial" w:hAnsi="Arial" w:cs="Arial"/>
          <w:sz w:val="22"/>
          <w:szCs w:val="22"/>
        </w:rPr>
        <w:t>]</w:t>
      </w:r>
    </w:p>
    <w:p w:rsidR="004B4BA3" w:rsidRPr="009B1606" w:rsidRDefault="0085440A" w:rsidP="00BE3006">
      <w:pPr>
        <w:pStyle w:val="Heading1"/>
        <w:rPr>
          <w:rFonts w:ascii="Arial" w:hAnsi="Arial" w:cs="Arial"/>
        </w:rPr>
      </w:pPr>
      <w:bookmarkStart w:id="23" w:name="_Ref124599578"/>
      <w:bookmarkStart w:id="24" w:name="_Toc124600763"/>
      <w:r w:rsidRPr="009B1606">
        <w:rPr>
          <w:rFonts w:ascii="Arial" w:hAnsi="Arial" w:cs="Arial"/>
        </w:rPr>
        <w:t>Drivers</w:t>
      </w:r>
      <w:bookmarkEnd w:id="23"/>
      <w:bookmarkEnd w:id="24"/>
    </w:p>
    <w:p w:rsidR="0085440A" w:rsidRPr="009B1606" w:rsidRDefault="00584697" w:rsidP="0085440A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For FTDI devices to appear as virtual serial COM ports, FTDI drivers need to be installed. These drivers are present in folder [</w:t>
      </w:r>
      <w:r w:rsidRPr="009B1606">
        <w:rPr>
          <w:rFonts w:ascii="Arial" w:hAnsi="Arial" w:cs="Arial"/>
          <w:b/>
          <w:sz w:val="22"/>
          <w:szCs w:val="22"/>
        </w:rPr>
        <w:t>\Drivers\CDM212364_Setup.zip</w:t>
      </w:r>
      <w:r w:rsidRPr="009B1606">
        <w:rPr>
          <w:rFonts w:ascii="Arial" w:hAnsi="Arial" w:cs="Arial"/>
          <w:sz w:val="22"/>
          <w:szCs w:val="22"/>
        </w:rPr>
        <w:t>]. This zip contains an exe file which the host computer has to run in order to install the drivers.</w:t>
      </w:r>
    </w:p>
    <w:p w:rsidR="00B36A25" w:rsidRPr="009B1606" w:rsidRDefault="00B36A25" w:rsidP="0085440A">
      <w:pPr>
        <w:rPr>
          <w:rFonts w:ascii="Arial" w:hAnsi="Arial" w:cs="Arial"/>
          <w:sz w:val="22"/>
          <w:szCs w:val="22"/>
        </w:rPr>
      </w:pPr>
    </w:p>
    <w:p w:rsidR="00B36A25" w:rsidRPr="009B1606" w:rsidRDefault="00B36A25" w:rsidP="0085440A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These drivers are also available as INF/SYS files which can be included in existing driver installation setup of applications</w:t>
      </w:r>
      <w:r w:rsidR="00785959" w:rsidRPr="009B1606">
        <w:rPr>
          <w:rFonts w:ascii="Arial" w:hAnsi="Arial" w:cs="Arial"/>
          <w:sz w:val="22"/>
          <w:szCs w:val="22"/>
        </w:rPr>
        <w:t xml:space="preserve"> which should not require the host computer to explicitly run driver installation exe file</w:t>
      </w:r>
      <w:r w:rsidRPr="009B1606">
        <w:rPr>
          <w:rFonts w:ascii="Arial" w:hAnsi="Arial" w:cs="Arial"/>
          <w:sz w:val="22"/>
          <w:szCs w:val="22"/>
        </w:rPr>
        <w:t>. These are present in folder [</w:t>
      </w:r>
      <w:r w:rsidRPr="009B1606">
        <w:rPr>
          <w:rFonts w:ascii="Arial" w:hAnsi="Arial" w:cs="Arial"/>
          <w:b/>
          <w:sz w:val="22"/>
          <w:szCs w:val="22"/>
        </w:rPr>
        <w:t>\Dev\CDM v2.12.36.4 WHQL Certified.zip</w:t>
      </w:r>
      <w:r w:rsidRPr="009B1606">
        <w:rPr>
          <w:rFonts w:ascii="Arial" w:hAnsi="Arial" w:cs="Arial"/>
          <w:sz w:val="22"/>
          <w:szCs w:val="22"/>
        </w:rPr>
        <w:t>].</w:t>
      </w:r>
    </w:p>
    <w:p w:rsidR="00E35184" w:rsidRPr="009B1606" w:rsidRDefault="00E35184" w:rsidP="0085440A">
      <w:pPr>
        <w:rPr>
          <w:rFonts w:ascii="Arial" w:hAnsi="Arial" w:cs="Arial"/>
          <w:sz w:val="22"/>
          <w:szCs w:val="22"/>
        </w:rPr>
      </w:pPr>
    </w:p>
    <w:p w:rsidR="00E35184" w:rsidRPr="009B1606" w:rsidRDefault="00E35184" w:rsidP="00BE3006">
      <w:pPr>
        <w:pStyle w:val="Heading1"/>
        <w:rPr>
          <w:rFonts w:ascii="Arial" w:hAnsi="Arial" w:cs="Arial"/>
        </w:rPr>
      </w:pPr>
      <w:bookmarkStart w:id="25" w:name="_Ref124600440"/>
      <w:bookmarkStart w:id="26" w:name="_Toc124600764"/>
      <w:r w:rsidRPr="009B1606">
        <w:rPr>
          <w:rFonts w:ascii="Arial" w:hAnsi="Arial" w:cs="Arial"/>
        </w:rPr>
        <w:t>Reference Documents</w:t>
      </w:r>
      <w:bookmarkEnd w:id="25"/>
      <w:bookmarkEnd w:id="26"/>
    </w:p>
    <w:p w:rsidR="00E35184" w:rsidRPr="009B1606" w:rsidRDefault="00E35184" w:rsidP="00E35184">
      <w:p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sz w:val="22"/>
          <w:szCs w:val="22"/>
        </w:rPr>
        <w:t>There are two reference documents which are included in the SDK. These are provided by the FTDI.</w:t>
      </w:r>
    </w:p>
    <w:p w:rsidR="00E35184" w:rsidRPr="009B1606" w:rsidRDefault="00E35184" w:rsidP="00E3518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>D2XX_Programmers_GuideFT_000071.pdf</w:t>
      </w:r>
      <w:r w:rsidRPr="009B1606">
        <w:rPr>
          <w:rFonts w:ascii="Arial" w:hAnsi="Arial" w:cs="Arial"/>
          <w:sz w:val="22"/>
          <w:szCs w:val="22"/>
        </w:rPr>
        <w:t xml:space="preserve"> – This document provides the super set of methods that D2XX API interface provides. D2XX Sample application only uses few of these.</w:t>
      </w:r>
    </w:p>
    <w:p w:rsidR="00E35184" w:rsidRPr="009B1606" w:rsidRDefault="00E35184" w:rsidP="00E35184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9B1606">
        <w:rPr>
          <w:rFonts w:ascii="Arial" w:hAnsi="Arial" w:cs="Arial"/>
          <w:b/>
          <w:sz w:val="22"/>
          <w:szCs w:val="22"/>
        </w:rPr>
        <w:t>TN_153-Instructions-on-Including-the-D2XX-Driver-in-a-VS-Express-2013-Project.pdf</w:t>
      </w:r>
      <w:r w:rsidRPr="009B1606">
        <w:rPr>
          <w:rFonts w:ascii="Arial" w:hAnsi="Arial" w:cs="Arial"/>
          <w:sz w:val="22"/>
          <w:szCs w:val="22"/>
        </w:rPr>
        <w:t xml:space="preserve"> – This document provide details about how to add the static lib (.</w:t>
      </w:r>
      <w:r w:rsidRPr="009B1606">
        <w:rPr>
          <w:rFonts w:ascii="Arial" w:hAnsi="Arial" w:cs="Arial"/>
          <w:b/>
          <w:sz w:val="22"/>
          <w:szCs w:val="22"/>
        </w:rPr>
        <w:t>lib</w:t>
      </w:r>
      <w:r w:rsidRPr="009B1606">
        <w:rPr>
          <w:rFonts w:ascii="Arial" w:hAnsi="Arial" w:cs="Arial"/>
          <w:sz w:val="22"/>
          <w:szCs w:val="22"/>
        </w:rPr>
        <w:t>) or dynamic lib (.</w:t>
      </w:r>
      <w:r w:rsidRPr="009B1606">
        <w:rPr>
          <w:rFonts w:ascii="Arial" w:hAnsi="Arial" w:cs="Arial"/>
          <w:b/>
          <w:sz w:val="22"/>
          <w:szCs w:val="22"/>
        </w:rPr>
        <w:t>dll</w:t>
      </w:r>
      <w:r w:rsidRPr="009B1606">
        <w:rPr>
          <w:rFonts w:ascii="Arial" w:hAnsi="Arial" w:cs="Arial"/>
          <w:sz w:val="22"/>
          <w:szCs w:val="22"/>
        </w:rPr>
        <w:t>) to C++ application for communicating with FTDI devices on USB interface.</w:t>
      </w:r>
    </w:p>
    <w:p w:rsidR="004B4BA3" w:rsidRPr="009B1606" w:rsidRDefault="004B4BA3">
      <w:pPr>
        <w:pStyle w:val="template"/>
        <w:rPr>
          <w:rFonts w:cs="Arial"/>
        </w:rPr>
      </w:pPr>
    </w:p>
    <w:sectPr w:rsidR="004B4BA3" w:rsidRPr="009B1606" w:rsidSect="00430E9D">
      <w:headerReference w:type="default" r:id="rId13"/>
      <w:pgSz w:w="12240" w:h="15840" w:code="1"/>
      <w:pgMar w:top="1440" w:right="1296" w:bottom="1440" w:left="1296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466" w:rsidRDefault="00115466">
      <w:r>
        <w:separator/>
      </w:r>
    </w:p>
  </w:endnote>
  <w:endnote w:type="continuationSeparator" w:id="1">
    <w:p w:rsidR="00115466" w:rsidRDefault="0011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A3" w:rsidRDefault="004B4BA3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A3" w:rsidRDefault="004B4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466" w:rsidRDefault="00115466">
      <w:r>
        <w:separator/>
      </w:r>
    </w:p>
  </w:footnote>
  <w:footnote w:type="continuationSeparator" w:id="1">
    <w:p w:rsidR="00115466" w:rsidRDefault="00115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A3" w:rsidRPr="009B1606" w:rsidRDefault="002670E3">
    <w:pPr>
      <w:pStyle w:val="Header"/>
      <w:rPr>
        <w:rFonts w:ascii="Arial" w:hAnsi="Arial" w:cs="Arial"/>
      </w:rPr>
    </w:pPr>
    <w:r w:rsidRPr="009B1606">
      <w:rPr>
        <w:rFonts w:ascii="Arial" w:hAnsi="Arial" w:cs="Arial"/>
      </w:rPr>
      <w:t>StMouse SDK Integration Document v1.0</w:t>
    </w:r>
    <w:r w:rsidR="004B4BA3" w:rsidRPr="009B1606">
      <w:rPr>
        <w:rFonts w:ascii="Arial" w:hAnsi="Arial" w:cs="Arial"/>
      </w:rPr>
      <w:tab/>
    </w:r>
    <w:r w:rsidR="004B4BA3" w:rsidRPr="009B1606">
      <w:rPr>
        <w:rFonts w:ascii="Arial" w:hAnsi="Arial" w:cs="Arial"/>
      </w:rPr>
      <w:tab/>
      <w:t xml:space="preserve">Page </w:t>
    </w:r>
    <w:r w:rsidR="00430E9D" w:rsidRPr="009B1606">
      <w:rPr>
        <w:rFonts w:ascii="Arial" w:hAnsi="Arial" w:cs="Arial"/>
      </w:rPr>
      <w:fldChar w:fldCharType="begin"/>
    </w:r>
    <w:r w:rsidR="00430E9D" w:rsidRPr="009B1606">
      <w:rPr>
        <w:rFonts w:ascii="Arial" w:hAnsi="Arial" w:cs="Arial"/>
      </w:rPr>
      <w:instrText xml:space="preserve"> PAGE  \* MERGEFORMAT </w:instrText>
    </w:r>
    <w:r w:rsidR="00430E9D" w:rsidRPr="009B1606">
      <w:rPr>
        <w:rFonts w:ascii="Arial" w:hAnsi="Arial" w:cs="Arial"/>
      </w:rPr>
      <w:fldChar w:fldCharType="separate"/>
    </w:r>
    <w:r w:rsidR="00B91AE4">
      <w:rPr>
        <w:rFonts w:ascii="Arial" w:hAnsi="Arial" w:cs="Arial"/>
        <w:noProof/>
      </w:rPr>
      <w:t>ii</w:t>
    </w:r>
    <w:r w:rsidR="00430E9D" w:rsidRPr="009B1606">
      <w:rPr>
        <w:rFonts w:ascii="Arial" w:hAnsi="Arial" w:cs="Arial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A3" w:rsidRPr="009B1606" w:rsidRDefault="002670E3">
    <w:pPr>
      <w:pStyle w:val="Header"/>
      <w:tabs>
        <w:tab w:val="clear" w:pos="9360"/>
        <w:tab w:val="right" w:pos="9630"/>
      </w:tabs>
      <w:rPr>
        <w:rFonts w:ascii="Arial" w:hAnsi="Arial" w:cs="Arial"/>
      </w:rPr>
    </w:pPr>
    <w:r w:rsidRPr="009B1606">
      <w:rPr>
        <w:rFonts w:ascii="Arial" w:hAnsi="Arial" w:cs="Arial"/>
      </w:rPr>
      <w:t>StMouse SDK Integration Document v1.0</w:t>
    </w:r>
    <w:r w:rsidR="004B4BA3" w:rsidRPr="009B1606">
      <w:rPr>
        <w:rFonts w:ascii="Arial" w:hAnsi="Arial" w:cs="Arial"/>
      </w:rPr>
      <w:tab/>
    </w:r>
    <w:r w:rsidR="004B4BA3" w:rsidRPr="009B1606">
      <w:rPr>
        <w:rFonts w:ascii="Arial" w:hAnsi="Arial" w:cs="Arial"/>
      </w:rPr>
      <w:tab/>
      <w:t xml:space="preserve">Page </w:t>
    </w:r>
    <w:r w:rsidR="00430E9D" w:rsidRPr="009B1606">
      <w:rPr>
        <w:rFonts w:ascii="Arial" w:hAnsi="Arial" w:cs="Arial"/>
      </w:rPr>
      <w:fldChar w:fldCharType="begin"/>
    </w:r>
    <w:r w:rsidR="00430E9D" w:rsidRPr="009B1606">
      <w:rPr>
        <w:rFonts w:ascii="Arial" w:hAnsi="Arial" w:cs="Arial"/>
      </w:rPr>
      <w:instrText xml:space="preserve"> PAGE  \* MERGEFORMAT </w:instrText>
    </w:r>
    <w:r w:rsidR="00430E9D" w:rsidRPr="009B1606">
      <w:rPr>
        <w:rFonts w:ascii="Arial" w:hAnsi="Arial" w:cs="Arial"/>
      </w:rPr>
      <w:fldChar w:fldCharType="separate"/>
    </w:r>
    <w:r w:rsidR="00042EEC">
      <w:rPr>
        <w:rFonts w:ascii="Arial" w:hAnsi="Arial" w:cs="Arial"/>
        <w:noProof/>
      </w:rPr>
      <w:t>3</w:t>
    </w:r>
    <w:r w:rsidR="00430E9D" w:rsidRPr="009B1606">
      <w:rPr>
        <w:rFonts w:ascii="Arial" w:hAnsi="Arial" w:cs="Aria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8BC5BE2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62220946"/>
    <w:multiLevelType w:val="hybridMultilevel"/>
    <w:tmpl w:val="B2141650"/>
    <w:lvl w:ilvl="0" w:tplc="52C4A1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221"/>
    <w:rsid w:val="00020699"/>
    <w:rsid w:val="00024B94"/>
    <w:rsid w:val="00042EEC"/>
    <w:rsid w:val="00115466"/>
    <w:rsid w:val="001179EE"/>
    <w:rsid w:val="00143639"/>
    <w:rsid w:val="00211518"/>
    <w:rsid w:val="00225E7A"/>
    <w:rsid w:val="002670E3"/>
    <w:rsid w:val="002769D6"/>
    <w:rsid w:val="002D37CF"/>
    <w:rsid w:val="00311887"/>
    <w:rsid w:val="003876AF"/>
    <w:rsid w:val="003B094C"/>
    <w:rsid w:val="00401C21"/>
    <w:rsid w:val="00430E9D"/>
    <w:rsid w:val="004645BD"/>
    <w:rsid w:val="00467157"/>
    <w:rsid w:val="00477D8B"/>
    <w:rsid w:val="004B4BA3"/>
    <w:rsid w:val="005000DC"/>
    <w:rsid w:val="005445F2"/>
    <w:rsid w:val="00565264"/>
    <w:rsid w:val="00584697"/>
    <w:rsid w:val="005A6BC9"/>
    <w:rsid w:val="005C16A8"/>
    <w:rsid w:val="00635816"/>
    <w:rsid w:val="006C2221"/>
    <w:rsid w:val="00753547"/>
    <w:rsid w:val="007649DB"/>
    <w:rsid w:val="0077115C"/>
    <w:rsid w:val="007742A0"/>
    <w:rsid w:val="00785959"/>
    <w:rsid w:val="0085440A"/>
    <w:rsid w:val="00954E0E"/>
    <w:rsid w:val="009B1606"/>
    <w:rsid w:val="00AD2A56"/>
    <w:rsid w:val="00AF7177"/>
    <w:rsid w:val="00B33897"/>
    <w:rsid w:val="00B36A25"/>
    <w:rsid w:val="00B41D4C"/>
    <w:rsid w:val="00B91AE4"/>
    <w:rsid w:val="00BB3424"/>
    <w:rsid w:val="00BE3006"/>
    <w:rsid w:val="00BF142F"/>
    <w:rsid w:val="00C434FA"/>
    <w:rsid w:val="00CE4231"/>
    <w:rsid w:val="00D34190"/>
    <w:rsid w:val="00D37B88"/>
    <w:rsid w:val="00DE6F52"/>
    <w:rsid w:val="00E35184"/>
    <w:rsid w:val="00E54282"/>
    <w:rsid w:val="00EF1019"/>
    <w:rsid w:val="00F443B8"/>
    <w:rsid w:val="00F51A85"/>
    <w:rsid w:val="00FC02FD"/>
    <w:rsid w:val="00FC1079"/>
    <w:rsid w:val="00FD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0E9D"/>
    <w:pPr>
      <w:spacing w:line="240" w:lineRule="exact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430E9D"/>
    <w:pPr>
      <w:keepNext/>
      <w:keepLines/>
      <w:numPr>
        <w:numId w:val="1"/>
      </w:numPr>
      <w:spacing w:before="480" w:after="240" w:line="240" w:lineRule="atLeast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rsid w:val="00430E9D"/>
    <w:pPr>
      <w:keepNext/>
      <w:keepLines/>
      <w:numPr>
        <w:ilvl w:val="1"/>
        <w:numId w:val="1"/>
      </w:numPr>
      <w:spacing w:before="280" w:after="280" w:line="240" w:lineRule="atLeas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430E9D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430E9D"/>
    <w:pPr>
      <w:keepNext/>
      <w:numPr>
        <w:ilvl w:val="3"/>
        <w:numId w:val="1"/>
      </w:numPr>
      <w:spacing w:before="240" w:after="60" w:line="220" w:lineRule="exact"/>
      <w:jc w:val="both"/>
      <w:outlineLvl w:val="3"/>
    </w:pPr>
    <w:rPr>
      <w:rFonts w:ascii="Times New Roman" w:hAnsi="Times New Roman"/>
      <w:b/>
      <w:i/>
      <w:sz w:val="22"/>
    </w:rPr>
  </w:style>
  <w:style w:type="paragraph" w:styleId="Heading5">
    <w:name w:val="heading 5"/>
    <w:basedOn w:val="Normal"/>
    <w:next w:val="Normal"/>
    <w:qFormat/>
    <w:rsid w:val="00430E9D"/>
    <w:pPr>
      <w:numPr>
        <w:ilvl w:val="4"/>
        <w:numId w:val="1"/>
      </w:numPr>
      <w:spacing w:before="240" w:after="60" w:line="220" w:lineRule="exact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430E9D"/>
    <w:pPr>
      <w:numPr>
        <w:ilvl w:val="5"/>
        <w:numId w:val="1"/>
      </w:numPr>
      <w:spacing w:before="240" w:after="60" w:line="220" w:lineRule="exact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430E9D"/>
    <w:pPr>
      <w:numPr>
        <w:ilvl w:val="6"/>
        <w:numId w:val="1"/>
      </w:numPr>
      <w:spacing w:before="240" w:after="60" w:line="220" w:lineRule="exact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430E9D"/>
    <w:pPr>
      <w:numPr>
        <w:ilvl w:val="7"/>
        <w:numId w:val="1"/>
      </w:numPr>
      <w:spacing w:before="240" w:after="60" w:line="220" w:lineRule="exact"/>
      <w:jc w:val="both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430E9D"/>
    <w:pPr>
      <w:numPr>
        <w:ilvl w:val="8"/>
        <w:numId w:val="1"/>
      </w:numPr>
      <w:spacing w:before="240" w:after="60" w:line="220" w:lineRule="exact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30E9D"/>
    <w:pPr>
      <w:tabs>
        <w:tab w:val="center" w:pos="4680"/>
        <w:tab w:val="right" w:pos="9360"/>
      </w:tabs>
    </w:pPr>
    <w:rPr>
      <w:b/>
      <w:i/>
      <w:sz w:val="20"/>
    </w:rPr>
  </w:style>
  <w:style w:type="paragraph" w:customStyle="1" w:styleId="bullet">
    <w:name w:val="bullet"/>
    <w:basedOn w:val="Normal"/>
    <w:rsid w:val="00430E9D"/>
    <w:rPr>
      <w:rFonts w:ascii="Arial" w:hAnsi="Arial"/>
      <w:sz w:val="20"/>
    </w:rPr>
  </w:style>
  <w:style w:type="paragraph" w:styleId="Header">
    <w:name w:val="header"/>
    <w:basedOn w:val="Normal"/>
    <w:rsid w:val="00430E9D"/>
    <w:pPr>
      <w:tabs>
        <w:tab w:val="center" w:pos="4680"/>
        <w:tab w:val="right" w:pos="9360"/>
      </w:tabs>
    </w:pPr>
    <w:rPr>
      <w:b/>
      <w:i/>
      <w:sz w:val="20"/>
    </w:rPr>
  </w:style>
  <w:style w:type="paragraph" w:customStyle="1" w:styleId="heading10">
    <w:name w:val="heading1"/>
    <w:basedOn w:val="Normal"/>
    <w:rsid w:val="00430E9D"/>
    <w:pPr>
      <w:tabs>
        <w:tab w:val="left" w:pos="450"/>
        <w:tab w:val="left" w:pos="1080"/>
        <w:tab w:val="left" w:pos="1800"/>
        <w:tab w:val="left" w:pos="2610"/>
      </w:tabs>
    </w:pPr>
  </w:style>
  <w:style w:type="paragraph" w:styleId="TOC1">
    <w:name w:val="toc 1"/>
    <w:basedOn w:val="Normal"/>
    <w:next w:val="Normal"/>
    <w:uiPriority w:val="39"/>
    <w:rsid w:val="00430E9D"/>
    <w:pPr>
      <w:tabs>
        <w:tab w:val="left" w:pos="360"/>
        <w:tab w:val="right" w:leader="dot" w:pos="9360"/>
      </w:tabs>
      <w:spacing w:before="60" w:line="220" w:lineRule="exact"/>
      <w:ind w:left="360" w:hanging="360"/>
      <w:jc w:val="both"/>
    </w:pPr>
    <w:rPr>
      <w:b/>
      <w:noProof/>
    </w:rPr>
  </w:style>
  <w:style w:type="paragraph" w:styleId="TOC2">
    <w:name w:val="toc 2"/>
    <w:basedOn w:val="Normal"/>
    <w:next w:val="Normal"/>
    <w:uiPriority w:val="39"/>
    <w:rsid w:val="00430E9D"/>
    <w:pPr>
      <w:tabs>
        <w:tab w:val="right" w:leader="dot" w:pos="9360"/>
      </w:tabs>
      <w:spacing w:line="220" w:lineRule="exact"/>
      <w:ind w:left="270"/>
      <w:jc w:val="both"/>
    </w:pPr>
    <w:rPr>
      <w:sz w:val="22"/>
    </w:rPr>
  </w:style>
  <w:style w:type="paragraph" w:customStyle="1" w:styleId="level4">
    <w:name w:val="level 4"/>
    <w:basedOn w:val="Normal"/>
    <w:rsid w:val="00430E9D"/>
    <w:pPr>
      <w:spacing w:before="120" w:after="120"/>
      <w:ind w:left="634"/>
    </w:pPr>
  </w:style>
  <w:style w:type="paragraph" w:customStyle="1" w:styleId="level5">
    <w:name w:val="level 5"/>
    <w:basedOn w:val="Normal"/>
    <w:rsid w:val="00430E9D"/>
    <w:pPr>
      <w:tabs>
        <w:tab w:val="left" w:pos="2520"/>
      </w:tabs>
      <w:ind w:left="1440"/>
    </w:pPr>
  </w:style>
  <w:style w:type="paragraph" w:styleId="Title">
    <w:name w:val="Title"/>
    <w:basedOn w:val="Normal"/>
    <w:qFormat/>
    <w:rsid w:val="00430E9D"/>
    <w:pPr>
      <w:spacing w:before="240" w:after="720" w:line="240" w:lineRule="auto"/>
      <w:jc w:val="right"/>
    </w:pPr>
    <w:rPr>
      <w:rFonts w:ascii="Arial" w:hAnsi="Arial"/>
      <w:b/>
      <w:kern w:val="28"/>
      <w:sz w:val="64"/>
    </w:rPr>
  </w:style>
  <w:style w:type="paragraph" w:customStyle="1" w:styleId="TOCEntry">
    <w:name w:val="TOCEntry"/>
    <w:basedOn w:val="Normal"/>
    <w:rsid w:val="00430E9D"/>
    <w:pPr>
      <w:keepNext/>
      <w:keepLines/>
      <w:spacing w:before="120" w:after="240" w:line="240" w:lineRule="atLeast"/>
    </w:pPr>
    <w:rPr>
      <w:b/>
      <w:sz w:val="36"/>
    </w:rPr>
  </w:style>
  <w:style w:type="paragraph" w:styleId="TOC3">
    <w:name w:val="toc 3"/>
    <w:basedOn w:val="Normal"/>
    <w:next w:val="Normal"/>
    <w:semiHidden/>
    <w:rsid w:val="00430E9D"/>
    <w:pPr>
      <w:tabs>
        <w:tab w:val="left" w:pos="1200"/>
        <w:tab w:val="right" w:leader="dot" w:pos="9360"/>
      </w:tabs>
      <w:ind w:left="480"/>
    </w:pPr>
    <w:rPr>
      <w:noProof/>
      <w:sz w:val="22"/>
    </w:rPr>
  </w:style>
  <w:style w:type="paragraph" w:styleId="TOC4">
    <w:name w:val="toc 4"/>
    <w:basedOn w:val="Normal"/>
    <w:next w:val="Normal"/>
    <w:semiHidden/>
    <w:rsid w:val="00430E9D"/>
    <w:pPr>
      <w:tabs>
        <w:tab w:val="right" w:leader="dot" w:pos="9360"/>
      </w:tabs>
      <w:ind w:left="720"/>
    </w:pPr>
  </w:style>
  <w:style w:type="paragraph" w:styleId="TOC5">
    <w:name w:val="toc 5"/>
    <w:basedOn w:val="Normal"/>
    <w:next w:val="Normal"/>
    <w:semiHidden/>
    <w:rsid w:val="00430E9D"/>
    <w:pPr>
      <w:tabs>
        <w:tab w:val="right" w:leader="dot" w:pos="9360"/>
      </w:tabs>
      <w:ind w:left="960"/>
    </w:pPr>
  </w:style>
  <w:style w:type="paragraph" w:styleId="TOC6">
    <w:name w:val="toc 6"/>
    <w:basedOn w:val="Normal"/>
    <w:next w:val="Normal"/>
    <w:semiHidden/>
    <w:rsid w:val="00430E9D"/>
    <w:pPr>
      <w:tabs>
        <w:tab w:val="right" w:leader="dot" w:pos="9360"/>
      </w:tabs>
      <w:ind w:left="1200"/>
    </w:pPr>
  </w:style>
  <w:style w:type="paragraph" w:styleId="TOC7">
    <w:name w:val="toc 7"/>
    <w:basedOn w:val="Normal"/>
    <w:next w:val="Normal"/>
    <w:semiHidden/>
    <w:rsid w:val="00430E9D"/>
    <w:pPr>
      <w:tabs>
        <w:tab w:val="right" w:leader="dot" w:pos="9360"/>
      </w:tabs>
      <w:ind w:left="1440"/>
    </w:pPr>
  </w:style>
  <w:style w:type="paragraph" w:styleId="TOC8">
    <w:name w:val="toc 8"/>
    <w:basedOn w:val="Normal"/>
    <w:next w:val="Normal"/>
    <w:semiHidden/>
    <w:rsid w:val="00430E9D"/>
    <w:pPr>
      <w:tabs>
        <w:tab w:val="right" w:leader="dot" w:pos="9360"/>
      </w:tabs>
      <w:ind w:left="1680"/>
    </w:pPr>
  </w:style>
  <w:style w:type="paragraph" w:styleId="TOC9">
    <w:name w:val="toc 9"/>
    <w:basedOn w:val="Normal"/>
    <w:next w:val="Normal"/>
    <w:semiHidden/>
    <w:rsid w:val="00430E9D"/>
    <w:pPr>
      <w:tabs>
        <w:tab w:val="right" w:leader="dot" w:pos="9360"/>
      </w:tabs>
      <w:ind w:left="1920"/>
    </w:pPr>
  </w:style>
  <w:style w:type="paragraph" w:customStyle="1" w:styleId="template">
    <w:name w:val="template"/>
    <w:basedOn w:val="Normal"/>
    <w:rsid w:val="00430E9D"/>
    <w:rPr>
      <w:rFonts w:ascii="Arial" w:hAnsi="Arial"/>
      <w:i/>
      <w:sz w:val="22"/>
    </w:rPr>
  </w:style>
  <w:style w:type="character" w:styleId="PageNumber">
    <w:name w:val="page number"/>
    <w:basedOn w:val="DefaultParagraphFont"/>
    <w:rsid w:val="00430E9D"/>
  </w:style>
  <w:style w:type="paragraph" w:customStyle="1" w:styleId="level3text">
    <w:name w:val="level 3 text"/>
    <w:basedOn w:val="Normal"/>
    <w:rsid w:val="00430E9D"/>
    <w:pPr>
      <w:spacing w:line="220" w:lineRule="exact"/>
      <w:ind w:left="1350" w:hanging="716"/>
    </w:pPr>
    <w:rPr>
      <w:rFonts w:ascii="Arial" w:hAnsi="Arial"/>
      <w:i/>
      <w:sz w:val="22"/>
    </w:rPr>
  </w:style>
  <w:style w:type="paragraph" w:customStyle="1" w:styleId="requirement">
    <w:name w:val="requirement"/>
    <w:basedOn w:val="level4"/>
    <w:rsid w:val="00430E9D"/>
    <w:pPr>
      <w:spacing w:before="0" w:after="0"/>
      <w:ind w:left="2348" w:hanging="994"/>
    </w:pPr>
    <w:rPr>
      <w:rFonts w:ascii="Times New Roman" w:hAnsi="Times New Roman"/>
    </w:rPr>
  </w:style>
  <w:style w:type="paragraph" w:customStyle="1" w:styleId="ByLine">
    <w:name w:val="ByLine"/>
    <w:basedOn w:val="Title"/>
    <w:rsid w:val="00430E9D"/>
    <w:rPr>
      <w:sz w:val="28"/>
    </w:rPr>
  </w:style>
  <w:style w:type="paragraph" w:customStyle="1" w:styleId="ChangeHistoryTitle">
    <w:name w:val="ChangeHistory Title"/>
    <w:basedOn w:val="Normal"/>
    <w:rsid w:val="00430E9D"/>
    <w:pPr>
      <w:keepNext/>
      <w:spacing w:before="60" w:after="60" w:line="240" w:lineRule="auto"/>
      <w:jc w:val="center"/>
    </w:pPr>
    <w:rPr>
      <w:rFonts w:ascii="Arial" w:hAnsi="Arial"/>
      <w:b/>
      <w:sz w:val="36"/>
    </w:rPr>
  </w:style>
  <w:style w:type="paragraph" w:customStyle="1" w:styleId="SuperTitle">
    <w:name w:val="SuperTitle"/>
    <w:basedOn w:val="Title"/>
    <w:next w:val="Normal"/>
    <w:rsid w:val="00430E9D"/>
    <w:pPr>
      <w:pBdr>
        <w:top w:val="single" w:sz="48" w:space="1" w:color="auto"/>
      </w:pBdr>
      <w:spacing w:before="960" w:after="0"/>
    </w:pPr>
    <w:rPr>
      <w:sz w:val="28"/>
    </w:rPr>
  </w:style>
  <w:style w:type="paragraph" w:customStyle="1" w:styleId="line">
    <w:name w:val="line"/>
    <w:basedOn w:val="Title"/>
    <w:rsid w:val="00430E9D"/>
    <w:pPr>
      <w:pBdr>
        <w:top w:val="single" w:sz="36" w:space="1" w:color="auto"/>
      </w:pBdr>
      <w:spacing w:after="0"/>
    </w:pPr>
    <w:rPr>
      <w:sz w:val="40"/>
    </w:rPr>
  </w:style>
  <w:style w:type="paragraph" w:styleId="BalloonText">
    <w:name w:val="Balloon Text"/>
    <w:basedOn w:val="Normal"/>
    <w:link w:val="BalloonTextChar"/>
    <w:rsid w:val="00F51A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1A8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F51A85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3876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D1F6-3776-42E7-B727-F15DD324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StMouse SDK Integration v1.0</vt:lpstr>
    </vt:vector>
  </TitlesOfParts>
  <Company>Microsoft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StMouse SDK Integration v1.0</dc:title>
  <dc:creator>Bilal Ahmad</dc:creator>
  <cp:lastModifiedBy>Bilal</cp:lastModifiedBy>
  <cp:revision>91</cp:revision>
  <cp:lastPrinted>1601-01-01T00:00:00Z</cp:lastPrinted>
  <dcterms:created xsi:type="dcterms:W3CDTF">2023-01-14T08:17:00Z</dcterms:created>
  <dcterms:modified xsi:type="dcterms:W3CDTF">2023-01-14T09:59:00Z</dcterms:modified>
</cp:coreProperties>
</file>